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8390" w14:textId="77777777" w:rsidR="00BE29E0" w:rsidRDefault="00BE29E0" w:rsidP="006A0C82">
      <w:pPr>
        <w:pStyle w:val="KoptekstendrukwerkPoliDirect"/>
      </w:pPr>
      <w:r>
        <w:t>PoliDirect IJburg</w:t>
      </w:r>
    </w:p>
    <w:p w14:paraId="5C103208" w14:textId="163795C7" w:rsidR="00BE29E0" w:rsidRDefault="00E334B1" w:rsidP="00BE29E0">
      <w:pPr>
        <w:pStyle w:val="SubkoptekstDrukwerkPoliDirect"/>
      </w:pPr>
      <w:r>
        <w:t>Geaccrediteerde scholing obesitas</w:t>
      </w:r>
      <w:r w:rsidR="00BE29E0">
        <w:t xml:space="preserve"> voor huisartsen</w:t>
      </w:r>
    </w:p>
    <w:p w14:paraId="745C4D85" w14:textId="77777777" w:rsidR="006A0C82" w:rsidRDefault="006A0C82" w:rsidP="00A34B46">
      <w:pPr>
        <w:pStyle w:val="PlattetekstdrukwerkPoliDirect"/>
      </w:pPr>
    </w:p>
    <w:p w14:paraId="1416E7BF" w14:textId="77777777" w:rsidR="00D07542" w:rsidRDefault="00D07542" w:rsidP="00D07542">
      <w:pPr>
        <w:pStyle w:val="PlattetekstdrukwerkPoliDirect"/>
        <w:spacing w:line="276" w:lineRule="auto"/>
      </w:pPr>
    </w:p>
    <w:p w14:paraId="4DC54AC0" w14:textId="7F7B266E" w:rsidR="00BE29E0" w:rsidRDefault="00BE29E0" w:rsidP="00D07542">
      <w:pPr>
        <w:pStyle w:val="PlattetekstdrukwerkPoliDirect"/>
        <w:spacing w:line="276" w:lineRule="auto"/>
      </w:pPr>
      <w:r w:rsidRPr="00A34B46">
        <w:t>Geachte collega,</w:t>
      </w:r>
      <w:r w:rsidR="00E334B1">
        <w:tab/>
      </w:r>
      <w:r w:rsidR="00E334B1">
        <w:tab/>
        <w:t xml:space="preserve">IJburg, </w:t>
      </w:r>
      <w:r w:rsidR="00112FE0">
        <w:t>2</w:t>
      </w:r>
      <w:r w:rsidR="00E334B1">
        <w:t xml:space="preserve"> maart 2020</w:t>
      </w:r>
    </w:p>
    <w:p w14:paraId="0EB671EB" w14:textId="30771A1C" w:rsidR="00E334B1" w:rsidRPr="00F30477" w:rsidRDefault="00E334B1" w:rsidP="00E334B1">
      <w:pPr>
        <w:spacing w:after="0"/>
        <w:rPr>
          <w:rFonts w:eastAsia="Century Gothic" w:cstheme="minorHAnsi"/>
        </w:rPr>
      </w:pPr>
    </w:p>
    <w:p w14:paraId="083CFA66" w14:textId="77777777" w:rsidR="00E334B1" w:rsidRPr="00F30477" w:rsidRDefault="00E334B1" w:rsidP="00E334B1">
      <w:pPr>
        <w:spacing w:after="0"/>
        <w:rPr>
          <w:rFonts w:cstheme="minorHAnsi"/>
        </w:rPr>
      </w:pPr>
      <w:r w:rsidRPr="00F30477">
        <w:rPr>
          <w:rFonts w:eastAsia="Century Gothic" w:cstheme="minorHAnsi"/>
        </w:rPr>
        <w:t xml:space="preserve"> </w:t>
      </w:r>
    </w:p>
    <w:p w14:paraId="265ECD1C" w14:textId="22DDB9AD" w:rsidR="00E334B1" w:rsidRDefault="00E334B1" w:rsidP="00E334B1">
      <w:pPr>
        <w:spacing w:after="4" w:line="251" w:lineRule="auto"/>
        <w:ind w:left="-5" w:right="375" w:hanging="10"/>
        <w:rPr>
          <w:rFonts w:eastAsia="Century Gothic" w:cstheme="minorHAnsi"/>
        </w:rPr>
      </w:pPr>
      <w:r w:rsidRPr="00F30477">
        <w:rPr>
          <w:rFonts w:eastAsia="Century Gothic" w:cstheme="minorHAnsi"/>
        </w:rPr>
        <w:t>Zoals is beloof</w:t>
      </w:r>
      <w:r>
        <w:rPr>
          <w:rFonts w:eastAsia="Century Gothic" w:cstheme="minorHAnsi"/>
        </w:rPr>
        <w:t>d heeft dr. Wim de Graaff een</w:t>
      </w:r>
      <w:r w:rsidRPr="00F30477">
        <w:rPr>
          <w:rFonts w:eastAsia="Century Gothic" w:cstheme="minorHAnsi"/>
        </w:rPr>
        <w:t xml:space="preserve"> nieuwe scholing ontwikkeld</w:t>
      </w:r>
      <w:r>
        <w:rPr>
          <w:rFonts w:eastAsia="Century Gothic" w:cstheme="minorHAnsi"/>
        </w:rPr>
        <w:t xml:space="preserve"> over Obesitas.</w:t>
      </w:r>
      <w:r w:rsidRPr="00F30477">
        <w:rPr>
          <w:rFonts w:eastAsia="Century Gothic" w:cstheme="minorHAnsi"/>
        </w:rPr>
        <w:t xml:space="preserve"> </w:t>
      </w:r>
      <w:r>
        <w:rPr>
          <w:rFonts w:eastAsia="Century Gothic" w:cstheme="minorHAnsi"/>
        </w:rPr>
        <w:t>Daarom</w:t>
      </w:r>
      <w:r w:rsidRPr="00F30477">
        <w:rPr>
          <w:rFonts w:eastAsia="Century Gothic" w:cstheme="minorHAnsi"/>
        </w:rPr>
        <w:t xml:space="preserve"> nodigen wij </w:t>
      </w:r>
      <w:r w:rsidR="003E4955">
        <w:rPr>
          <w:rFonts w:eastAsia="Century Gothic" w:cstheme="minorHAnsi"/>
        </w:rPr>
        <w:t>u</w:t>
      </w:r>
      <w:r w:rsidRPr="00F30477">
        <w:rPr>
          <w:rFonts w:eastAsia="Century Gothic" w:cstheme="minorHAnsi"/>
        </w:rPr>
        <w:t xml:space="preserve"> uit om </w:t>
      </w:r>
      <w:r>
        <w:rPr>
          <w:rFonts w:eastAsia="Century Gothic" w:cstheme="minorHAnsi"/>
        </w:rPr>
        <w:t>aan deze</w:t>
      </w:r>
      <w:r w:rsidRPr="00F30477">
        <w:rPr>
          <w:rFonts w:eastAsia="Century Gothic" w:cstheme="minorHAnsi"/>
        </w:rPr>
        <w:t xml:space="preserve"> praktische scholing deel te nemen bij PoliDirect in </w:t>
      </w:r>
      <w:r>
        <w:rPr>
          <w:rFonts w:eastAsia="Century Gothic" w:cstheme="minorHAnsi"/>
        </w:rPr>
        <w:t>IJburg</w:t>
      </w:r>
      <w:r w:rsidRPr="00F30477">
        <w:rPr>
          <w:rFonts w:eastAsia="Century Gothic" w:cstheme="minorHAnsi"/>
        </w:rPr>
        <w:t xml:space="preserve">. </w:t>
      </w:r>
    </w:p>
    <w:p w14:paraId="3AF0B467" w14:textId="3F45B14E" w:rsidR="00E334B1" w:rsidRDefault="00E334B1" w:rsidP="00E334B1">
      <w:pPr>
        <w:spacing w:after="4" w:line="251" w:lineRule="auto"/>
        <w:ind w:left="-5" w:right="375" w:hanging="10"/>
        <w:rPr>
          <w:rFonts w:eastAsia="Century Gothic" w:cstheme="minorHAnsi"/>
        </w:rPr>
      </w:pPr>
    </w:p>
    <w:p w14:paraId="6FAFC7AA" w14:textId="29B84219" w:rsidR="00E334B1" w:rsidRPr="00F30477" w:rsidRDefault="00E334B1" w:rsidP="00E334B1">
      <w:pPr>
        <w:spacing w:after="4" w:line="251" w:lineRule="auto"/>
        <w:ind w:left="-5" w:right="375" w:hanging="10"/>
        <w:rPr>
          <w:rFonts w:cstheme="minorHAnsi"/>
        </w:rPr>
      </w:pPr>
      <w:r>
        <w:rPr>
          <w:rFonts w:eastAsia="Century Gothic" w:cstheme="minorHAnsi"/>
        </w:rPr>
        <w:t xml:space="preserve">De scholing </w:t>
      </w:r>
      <w:r w:rsidR="00112FE0">
        <w:rPr>
          <w:rFonts w:eastAsia="Century Gothic" w:cstheme="minorHAnsi"/>
        </w:rPr>
        <w:t>accreditatie is aangevraagd</w:t>
      </w:r>
      <w:r>
        <w:rPr>
          <w:rFonts w:eastAsia="Century Gothic" w:cstheme="minorHAnsi"/>
        </w:rPr>
        <w:t xml:space="preserve"> voor 2 punten bij </w:t>
      </w:r>
      <w:r w:rsidR="00397753">
        <w:rPr>
          <w:rFonts w:eastAsia="Century Gothic" w:cstheme="minorHAnsi"/>
        </w:rPr>
        <w:t>het KNMG, GAIA Cluster 1.</w:t>
      </w:r>
      <w:r w:rsidR="00112FE0">
        <w:rPr>
          <w:rFonts w:eastAsia="Century Gothic" w:cstheme="minorHAnsi"/>
        </w:rPr>
        <w:t xml:space="preserve"> De scholing is kosteloos voor huisartsen.</w:t>
      </w:r>
      <w:bookmarkStart w:id="0" w:name="_GoBack"/>
      <w:bookmarkEnd w:id="0"/>
    </w:p>
    <w:p w14:paraId="0BA611B2" w14:textId="3DBEB09D" w:rsidR="00E334B1" w:rsidRPr="00F30477" w:rsidRDefault="00E334B1" w:rsidP="00E334B1">
      <w:pPr>
        <w:spacing w:after="0"/>
        <w:rPr>
          <w:rFonts w:cstheme="minorHAnsi"/>
        </w:rPr>
      </w:pPr>
      <w:r w:rsidRPr="00F30477">
        <w:rPr>
          <w:rFonts w:eastAsia="Century Gothic" w:cstheme="minorHAnsi"/>
        </w:rPr>
        <w:t xml:space="preserve"> </w:t>
      </w:r>
    </w:p>
    <w:p w14:paraId="7D018797" w14:textId="2F28D985" w:rsidR="00E334B1" w:rsidRPr="003E4955" w:rsidRDefault="00E334B1" w:rsidP="00E334B1">
      <w:pPr>
        <w:spacing w:after="3" w:line="252" w:lineRule="auto"/>
        <w:ind w:left="-5" w:right="319" w:hanging="10"/>
        <w:rPr>
          <w:rFonts w:eastAsia="Century Gothic" w:cstheme="minorHAnsi"/>
          <w:b/>
        </w:rPr>
      </w:pPr>
      <w:r w:rsidRPr="003E4955">
        <w:rPr>
          <w:rFonts w:eastAsia="Century Gothic" w:cstheme="minorHAnsi"/>
          <w:b/>
        </w:rPr>
        <w:t xml:space="preserve">Met deze nascholing leert u meer over het hele behandelplan van obesitas en het </w:t>
      </w:r>
      <w:r w:rsidR="00397753" w:rsidRPr="003E4955">
        <w:rPr>
          <w:rFonts w:eastAsia="Century Gothic" w:cstheme="minorHAnsi"/>
          <w:b/>
        </w:rPr>
        <w:t>(h)</w:t>
      </w:r>
      <w:r w:rsidRPr="003E4955">
        <w:rPr>
          <w:rFonts w:eastAsia="Century Gothic" w:cstheme="minorHAnsi"/>
          <w:b/>
        </w:rPr>
        <w:t xml:space="preserve">erkennen als een ziektebeeld, waardoor u nog beter in staat bent uw patiënten te adviseren.  </w:t>
      </w:r>
    </w:p>
    <w:p w14:paraId="18BCC994" w14:textId="51FC1CDC" w:rsidR="003E4955" w:rsidRPr="003E4955" w:rsidRDefault="003E4955" w:rsidP="003E4955">
      <w:pPr>
        <w:spacing w:after="3" w:line="252" w:lineRule="auto"/>
        <w:ind w:right="319"/>
        <w:rPr>
          <w:rFonts w:cstheme="minorHAnsi"/>
          <w:b/>
        </w:rPr>
      </w:pPr>
    </w:p>
    <w:p w14:paraId="3EBBB952" w14:textId="77777777" w:rsidR="00E334B1" w:rsidRPr="00F30477" w:rsidRDefault="00E334B1" w:rsidP="00E334B1">
      <w:pPr>
        <w:spacing w:after="0"/>
        <w:rPr>
          <w:rFonts w:eastAsia="Century Gothic" w:cstheme="minorHAnsi"/>
        </w:rPr>
      </w:pPr>
      <w:r w:rsidRPr="00F30477">
        <w:rPr>
          <w:rFonts w:eastAsia="Century Gothic" w:cstheme="minorHAnsi"/>
        </w:rPr>
        <w:t xml:space="preserve"> </w:t>
      </w:r>
    </w:p>
    <w:p w14:paraId="42C1563B" w14:textId="77777777" w:rsidR="00E334B1" w:rsidRPr="00F30477" w:rsidRDefault="00E334B1" w:rsidP="00E334B1">
      <w:pPr>
        <w:spacing w:after="0"/>
        <w:rPr>
          <w:rFonts w:cstheme="minorHAnsi"/>
        </w:rPr>
      </w:pPr>
      <w:r w:rsidRPr="00F30477">
        <w:rPr>
          <w:rFonts w:eastAsia="Century Gothic" w:cstheme="minorHAnsi"/>
          <w:b/>
          <w:i/>
        </w:rPr>
        <w:t>Wanneer:</w:t>
      </w:r>
    </w:p>
    <w:p w14:paraId="0E15EE4D" w14:textId="1AAA9AF9" w:rsidR="00E334B1" w:rsidRPr="00F30477" w:rsidRDefault="00E334B1" w:rsidP="00E334B1">
      <w:pPr>
        <w:spacing w:after="4" w:line="251" w:lineRule="auto"/>
        <w:ind w:left="-5" w:right="375" w:hanging="10"/>
        <w:rPr>
          <w:rFonts w:cstheme="minorHAnsi"/>
        </w:rPr>
      </w:pPr>
      <w:r w:rsidRPr="00F30477">
        <w:rPr>
          <w:rFonts w:eastAsia="Century Gothic" w:cstheme="minorHAnsi"/>
        </w:rPr>
        <w:t xml:space="preserve">Donderdag </w:t>
      </w:r>
      <w:r>
        <w:rPr>
          <w:rFonts w:eastAsia="Century Gothic" w:cstheme="minorHAnsi"/>
        </w:rPr>
        <w:t>7 mei</w:t>
      </w:r>
      <w:r w:rsidRPr="00F30477">
        <w:rPr>
          <w:rFonts w:eastAsia="Century Gothic" w:cstheme="minorHAnsi"/>
        </w:rPr>
        <w:t xml:space="preserve"> 2020 </w:t>
      </w:r>
    </w:p>
    <w:p w14:paraId="7A63C3C8" w14:textId="77777777" w:rsidR="00E334B1" w:rsidRPr="00F30477" w:rsidRDefault="00E334B1" w:rsidP="00E334B1">
      <w:pPr>
        <w:spacing w:after="0"/>
        <w:rPr>
          <w:rFonts w:cstheme="minorHAnsi"/>
        </w:rPr>
      </w:pPr>
      <w:r w:rsidRPr="00F30477">
        <w:rPr>
          <w:rFonts w:eastAsia="Century Gothic" w:cstheme="minorHAnsi"/>
        </w:rPr>
        <w:t xml:space="preserve"> </w:t>
      </w:r>
    </w:p>
    <w:p w14:paraId="605AB841" w14:textId="77777777" w:rsidR="00E334B1" w:rsidRPr="00F30477" w:rsidRDefault="00E334B1" w:rsidP="00E334B1">
      <w:pPr>
        <w:spacing w:after="0"/>
        <w:ind w:left="-5" w:hanging="10"/>
        <w:rPr>
          <w:rFonts w:cstheme="minorHAnsi"/>
        </w:rPr>
      </w:pPr>
      <w:r w:rsidRPr="00F30477">
        <w:rPr>
          <w:rFonts w:eastAsia="Century Gothic" w:cstheme="minorHAnsi"/>
          <w:b/>
          <w:i/>
        </w:rPr>
        <w:t>Locatie:</w:t>
      </w:r>
    </w:p>
    <w:p w14:paraId="135B8556" w14:textId="59000BE1" w:rsidR="00E334B1" w:rsidRPr="00F30477" w:rsidRDefault="00E334B1" w:rsidP="00E334B1">
      <w:pPr>
        <w:spacing w:after="4" w:line="251" w:lineRule="auto"/>
        <w:ind w:left="-5" w:right="375" w:hanging="10"/>
        <w:rPr>
          <w:rFonts w:cstheme="minorHAnsi"/>
        </w:rPr>
      </w:pPr>
      <w:r w:rsidRPr="00F30477">
        <w:rPr>
          <w:rFonts w:eastAsia="Century Gothic" w:cstheme="minorHAnsi"/>
        </w:rPr>
        <w:t xml:space="preserve">PoliDirect </w:t>
      </w:r>
      <w:r>
        <w:rPr>
          <w:rFonts w:eastAsia="Century Gothic" w:cstheme="minorHAnsi"/>
        </w:rPr>
        <w:t xml:space="preserve">IJburg, </w:t>
      </w:r>
      <w:r w:rsidR="00397753">
        <w:rPr>
          <w:rFonts w:eastAsia="Century Gothic" w:cstheme="minorHAnsi"/>
        </w:rPr>
        <w:t>IJburglaan 955, 1078 EN Amsterdam</w:t>
      </w:r>
    </w:p>
    <w:p w14:paraId="3916E10D" w14:textId="77777777" w:rsidR="00E334B1" w:rsidRPr="00F30477" w:rsidRDefault="00E334B1" w:rsidP="00E334B1">
      <w:pPr>
        <w:spacing w:after="0"/>
        <w:rPr>
          <w:rFonts w:cstheme="minorHAnsi"/>
        </w:rPr>
      </w:pPr>
      <w:r w:rsidRPr="00F30477">
        <w:rPr>
          <w:rFonts w:eastAsia="Century Gothic" w:cstheme="minorHAnsi"/>
        </w:rPr>
        <w:t xml:space="preserve"> </w:t>
      </w:r>
    </w:p>
    <w:p w14:paraId="3DC47B07" w14:textId="77777777" w:rsidR="00E334B1" w:rsidRPr="00F30477" w:rsidRDefault="00E334B1" w:rsidP="00E334B1">
      <w:pPr>
        <w:spacing w:after="0"/>
        <w:ind w:left="-5" w:hanging="10"/>
        <w:rPr>
          <w:rFonts w:eastAsia="Century Gothic" w:cstheme="minorHAnsi"/>
          <w:b/>
          <w:i/>
        </w:rPr>
      </w:pPr>
      <w:r w:rsidRPr="00F30477">
        <w:rPr>
          <w:rFonts w:eastAsia="Century Gothic" w:cstheme="minorHAnsi"/>
          <w:b/>
          <w:i/>
        </w:rPr>
        <w:t>Programma:</w:t>
      </w:r>
    </w:p>
    <w:p w14:paraId="35B08413" w14:textId="77777777" w:rsidR="00E334B1" w:rsidRPr="00F30477" w:rsidRDefault="00E334B1" w:rsidP="00E334B1">
      <w:pPr>
        <w:spacing w:after="0"/>
        <w:ind w:left="-5" w:hanging="10"/>
        <w:rPr>
          <w:rFonts w:cstheme="minorHAnsi"/>
        </w:rPr>
      </w:pPr>
    </w:p>
    <w:p w14:paraId="4FC7A026" w14:textId="7DA6F372" w:rsidR="00E334B1" w:rsidRDefault="00E334B1" w:rsidP="00E334B1">
      <w:pPr>
        <w:spacing w:after="4" w:line="251" w:lineRule="auto"/>
        <w:ind w:left="2268" w:right="375" w:hanging="2283"/>
        <w:rPr>
          <w:rFonts w:eastAsia="Century Gothic" w:cstheme="minorHAnsi"/>
        </w:rPr>
      </w:pPr>
      <w:r w:rsidRPr="00F30477">
        <w:rPr>
          <w:rFonts w:eastAsia="Century Gothic" w:cstheme="minorHAnsi"/>
          <w:u w:val="single" w:color="000000"/>
        </w:rPr>
        <w:t>18.00 – 18.</w:t>
      </w:r>
      <w:r w:rsidR="00397753">
        <w:rPr>
          <w:rFonts w:eastAsia="Century Gothic" w:cstheme="minorHAnsi"/>
          <w:u w:val="single" w:color="000000"/>
        </w:rPr>
        <w:t>2</w:t>
      </w:r>
      <w:r w:rsidR="00CE113E">
        <w:rPr>
          <w:rFonts w:eastAsia="Century Gothic" w:cstheme="minorHAnsi"/>
          <w:u w:val="single" w:color="000000"/>
        </w:rPr>
        <w:t>5</w:t>
      </w:r>
      <w:r w:rsidRPr="00F30477">
        <w:rPr>
          <w:rFonts w:eastAsia="Century Gothic" w:cstheme="minorHAnsi"/>
          <w:u w:val="single" w:color="000000"/>
        </w:rPr>
        <w:t xml:space="preserve"> uur</w:t>
      </w:r>
      <w:r w:rsidRPr="00F30477">
        <w:rPr>
          <w:rFonts w:eastAsia="Century Gothic" w:cstheme="minorHAnsi"/>
        </w:rPr>
        <w:t xml:space="preserve">    </w:t>
      </w:r>
      <w:r w:rsidRPr="00F30477">
        <w:rPr>
          <w:rFonts w:eastAsia="Century Gothic" w:cstheme="minorHAnsi"/>
        </w:rPr>
        <w:tab/>
        <w:t>Ontvangst met een drankje en broodje</w:t>
      </w:r>
      <w:r>
        <w:rPr>
          <w:rFonts w:eastAsia="Century Gothic" w:cstheme="minorHAnsi"/>
        </w:rPr>
        <w:t>/soep</w:t>
      </w:r>
    </w:p>
    <w:p w14:paraId="002DDD84" w14:textId="7A97BFDB" w:rsidR="00397753" w:rsidRDefault="00397753" w:rsidP="00E334B1">
      <w:pPr>
        <w:spacing w:after="4" w:line="251" w:lineRule="auto"/>
        <w:ind w:left="2268" w:right="375" w:hanging="2283"/>
        <w:rPr>
          <w:rFonts w:eastAsia="Century Gothic" w:cstheme="minorHAnsi"/>
        </w:rPr>
      </w:pPr>
    </w:p>
    <w:p w14:paraId="2AA82986" w14:textId="2221F15B" w:rsidR="00397753" w:rsidRPr="00F30477" w:rsidRDefault="00397753" w:rsidP="00E334B1">
      <w:pPr>
        <w:spacing w:after="4" w:line="251" w:lineRule="auto"/>
        <w:ind w:left="2268" w:right="375" w:hanging="2283"/>
        <w:rPr>
          <w:rFonts w:eastAsia="Century Gothic" w:cstheme="minorHAnsi"/>
        </w:rPr>
      </w:pPr>
      <w:r w:rsidRPr="00397753">
        <w:rPr>
          <w:rFonts w:eastAsia="Century Gothic" w:cstheme="minorHAnsi"/>
          <w:u w:val="single"/>
        </w:rPr>
        <w:t>18.</w:t>
      </w:r>
      <w:r>
        <w:rPr>
          <w:rFonts w:eastAsia="Century Gothic" w:cstheme="minorHAnsi"/>
          <w:u w:val="single"/>
        </w:rPr>
        <w:t>2</w:t>
      </w:r>
      <w:r w:rsidR="00CE113E">
        <w:rPr>
          <w:rFonts w:eastAsia="Century Gothic" w:cstheme="minorHAnsi"/>
          <w:u w:val="single"/>
        </w:rPr>
        <w:t>5</w:t>
      </w:r>
      <w:r w:rsidRPr="00397753">
        <w:rPr>
          <w:rFonts w:eastAsia="Century Gothic" w:cstheme="minorHAnsi"/>
          <w:u w:val="single"/>
        </w:rPr>
        <w:t xml:space="preserve"> – 18.30 uur</w:t>
      </w:r>
      <w:r>
        <w:rPr>
          <w:rFonts w:eastAsia="Century Gothic" w:cstheme="minorHAnsi"/>
        </w:rPr>
        <w:tab/>
        <w:t>Voorwoord</w:t>
      </w:r>
    </w:p>
    <w:p w14:paraId="3857A414" w14:textId="77777777" w:rsidR="00E334B1" w:rsidRPr="00F30477" w:rsidRDefault="00E334B1" w:rsidP="00E334B1">
      <w:pPr>
        <w:spacing w:after="0"/>
        <w:rPr>
          <w:rFonts w:cstheme="minorHAnsi"/>
        </w:rPr>
      </w:pPr>
      <w:r w:rsidRPr="00F30477">
        <w:rPr>
          <w:rFonts w:eastAsia="Century Gothic" w:cstheme="minorHAnsi"/>
        </w:rPr>
        <w:t xml:space="preserve"> </w:t>
      </w:r>
    </w:p>
    <w:p w14:paraId="153E57AE" w14:textId="4ED093CE" w:rsidR="00E334B1" w:rsidRPr="00F30477" w:rsidRDefault="00E334B1" w:rsidP="00E334B1">
      <w:pPr>
        <w:spacing w:after="4" w:line="251" w:lineRule="auto"/>
        <w:ind w:left="2268" w:right="375" w:hanging="2283"/>
        <w:rPr>
          <w:rFonts w:eastAsia="Century Gothic" w:cstheme="minorHAnsi"/>
        </w:rPr>
      </w:pPr>
      <w:r w:rsidRPr="00F30477">
        <w:rPr>
          <w:rFonts w:eastAsia="Century Gothic" w:cstheme="minorHAnsi"/>
          <w:u w:val="single" w:color="000000"/>
        </w:rPr>
        <w:t xml:space="preserve">18.30 - </w:t>
      </w:r>
      <w:r>
        <w:rPr>
          <w:rFonts w:eastAsia="Century Gothic" w:cstheme="minorHAnsi"/>
          <w:u w:val="single" w:color="000000"/>
        </w:rPr>
        <w:t>20</w:t>
      </w:r>
      <w:r w:rsidRPr="00F30477">
        <w:rPr>
          <w:rFonts w:eastAsia="Century Gothic" w:cstheme="minorHAnsi"/>
          <w:u w:val="single" w:color="000000"/>
        </w:rPr>
        <w:t>.30 uur</w:t>
      </w:r>
      <w:r w:rsidRPr="00F30477">
        <w:rPr>
          <w:rFonts w:eastAsia="Century Gothic" w:cstheme="minorHAnsi"/>
        </w:rPr>
        <w:t xml:space="preserve"> </w:t>
      </w:r>
      <w:r w:rsidRPr="00F30477">
        <w:rPr>
          <w:rFonts w:eastAsia="Century Gothic" w:cstheme="minorHAnsi"/>
        </w:rPr>
        <w:tab/>
      </w:r>
      <w:r>
        <w:rPr>
          <w:rFonts w:eastAsia="Century Gothic" w:cstheme="minorHAnsi"/>
        </w:rPr>
        <w:t>DR. W. de Graaff, MD PhD</w:t>
      </w:r>
    </w:p>
    <w:p w14:paraId="13B65B78" w14:textId="3C3CCD3E" w:rsidR="00E334B1" w:rsidRPr="00F30477" w:rsidRDefault="003E4955" w:rsidP="00E334B1">
      <w:pPr>
        <w:spacing w:after="4" w:line="251" w:lineRule="auto"/>
        <w:ind w:left="2268" w:right="375"/>
        <w:rPr>
          <w:rFonts w:eastAsia="Century Gothic" w:cstheme="minorHAnsi"/>
        </w:rPr>
      </w:pPr>
      <w:r w:rsidRPr="003E4955">
        <w:rPr>
          <w:rFonts w:eastAsia="Century Gothic" w:cstheme="minorHAnsi"/>
          <w:b/>
        </w:rPr>
        <w:t>“</w:t>
      </w:r>
      <w:r w:rsidRPr="003E4955">
        <w:rPr>
          <w:rFonts w:ascii="Calibri" w:hAnsi="Calibri" w:cs="Calibri"/>
          <w:b/>
          <w:color w:val="000000"/>
          <w:shd w:val="clear" w:color="auto" w:fill="FFFFFF"/>
        </w:rPr>
        <w:t>Over Gewicht gesproken”</w:t>
      </w:r>
    </w:p>
    <w:p w14:paraId="55DFD958" w14:textId="77777777" w:rsidR="00E334B1" w:rsidRPr="00F30477" w:rsidRDefault="00E334B1" w:rsidP="00E334B1">
      <w:pPr>
        <w:spacing w:after="4" w:line="251" w:lineRule="auto"/>
        <w:ind w:left="-5" w:right="375" w:hanging="10"/>
        <w:rPr>
          <w:rFonts w:eastAsia="Century Gothic" w:cstheme="minorHAnsi"/>
        </w:rPr>
      </w:pPr>
    </w:p>
    <w:p w14:paraId="01620BC3" w14:textId="77777777" w:rsidR="00E334B1" w:rsidRPr="00F30477" w:rsidRDefault="00E334B1" w:rsidP="00E334B1">
      <w:pPr>
        <w:spacing w:after="4" w:line="251" w:lineRule="auto"/>
        <w:ind w:left="-5" w:right="375" w:hanging="10"/>
        <w:rPr>
          <w:rFonts w:eastAsia="Century Gothic" w:cstheme="minorHAnsi"/>
        </w:rPr>
      </w:pPr>
      <w:r w:rsidRPr="00F30477">
        <w:rPr>
          <w:rFonts w:eastAsia="Century Gothic" w:cstheme="minorHAnsi"/>
        </w:rPr>
        <w:tab/>
      </w:r>
    </w:p>
    <w:p w14:paraId="279D2FB3" w14:textId="0AE0A4EC" w:rsidR="00E334B1" w:rsidRPr="00E334B1" w:rsidRDefault="00E334B1" w:rsidP="00E334B1">
      <w:pPr>
        <w:spacing w:after="0"/>
        <w:rPr>
          <w:rFonts w:cstheme="minorHAnsi"/>
        </w:rPr>
      </w:pPr>
      <w:bookmarkStart w:id="1" w:name="_Hlk534620657"/>
      <w:r w:rsidRPr="00F30477">
        <w:rPr>
          <w:rFonts w:eastAsia="Century Gothic" w:cstheme="minorHAnsi"/>
          <w:b/>
        </w:rPr>
        <w:t>Aanmelden:</w:t>
      </w:r>
      <w:r w:rsidRPr="00F30477">
        <w:rPr>
          <w:rFonts w:eastAsia="Century Gothic" w:cstheme="minorHAnsi"/>
        </w:rPr>
        <w:t xml:space="preserve"> </w:t>
      </w:r>
    </w:p>
    <w:p w14:paraId="543BAB43" w14:textId="6E557096" w:rsidR="00E334B1" w:rsidRPr="00F30477" w:rsidRDefault="00E334B1" w:rsidP="00E334B1">
      <w:pPr>
        <w:spacing w:after="4" w:line="251" w:lineRule="auto"/>
        <w:ind w:left="-5" w:right="375" w:hanging="10"/>
        <w:rPr>
          <w:rFonts w:eastAsia="Century Gothic" w:cstheme="minorHAnsi"/>
        </w:rPr>
      </w:pPr>
      <w:r w:rsidRPr="00F30477">
        <w:rPr>
          <w:rFonts w:eastAsia="Century Gothic" w:cstheme="minorHAnsi"/>
        </w:rPr>
        <w:t xml:space="preserve">Aanmeldingen, </w:t>
      </w:r>
      <w:r>
        <w:rPr>
          <w:rFonts w:eastAsia="Century Gothic" w:cstheme="minorHAnsi"/>
        </w:rPr>
        <w:t xml:space="preserve">voor </w:t>
      </w:r>
      <w:r w:rsidRPr="00F30477">
        <w:rPr>
          <w:rFonts w:eastAsia="Century Gothic" w:cstheme="minorHAnsi"/>
        </w:rPr>
        <w:t>vragen</w:t>
      </w:r>
      <w:bookmarkEnd w:id="1"/>
      <w:r w:rsidRPr="00F30477">
        <w:rPr>
          <w:rFonts w:eastAsia="Century Gothic" w:cstheme="minorHAnsi"/>
        </w:rPr>
        <w:t xml:space="preserve">, </w:t>
      </w:r>
      <w:r>
        <w:rPr>
          <w:rFonts w:eastAsia="Century Gothic" w:cstheme="minorHAnsi"/>
        </w:rPr>
        <w:t xml:space="preserve">of het opgeven van </w:t>
      </w:r>
      <w:r w:rsidRPr="00F30477">
        <w:rPr>
          <w:rFonts w:eastAsia="Century Gothic" w:cstheme="minorHAnsi"/>
        </w:rPr>
        <w:t xml:space="preserve">een dieet, </w:t>
      </w:r>
      <w:r>
        <w:rPr>
          <w:rFonts w:eastAsia="Century Gothic" w:cstheme="minorHAnsi"/>
        </w:rPr>
        <w:t xml:space="preserve">misschien </w:t>
      </w:r>
      <w:r w:rsidRPr="00F30477">
        <w:rPr>
          <w:rFonts w:eastAsia="Century Gothic" w:cstheme="minorHAnsi"/>
        </w:rPr>
        <w:t xml:space="preserve">onverhoopt </w:t>
      </w:r>
      <w:r>
        <w:rPr>
          <w:rFonts w:eastAsia="Century Gothic" w:cstheme="minorHAnsi"/>
        </w:rPr>
        <w:t xml:space="preserve">toch </w:t>
      </w:r>
      <w:r w:rsidRPr="00F30477">
        <w:rPr>
          <w:rFonts w:eastAsia="Century Gothic" w:cstheme="minorHAnsi"/>
        </w:rPr>
        <w:t>niet kunnen komen. Graag een email sturen aan</w:t>
      </w:r>
      <w:r w:rsidRPr="00F30477">
        <w:rPr>
          <w:rFonts w:eastAsia="Century Gothic" w:cstheme="minorHAnsi"/>
          <w:color w:val="FF0000"/>
        </w:rPr>
        <w:t>: n.peek@polidirect.nl</w:t>
      </w:r>
      <w:r w:rsidR="00397753">
        <w:rPr>
          <w:rFonts w:eastAsia="Century Gothic" w:cstheme="minorHAnsi"/>
          <w:color w:val="FF0000"/>
        </w:rPr>
        <w:t>.</w:t>
      </w:r>
      <w:r w:rsidRPr="00F30477">
        <w:rPr>
          <w:rFonts w:eastAsia="Century Gothic" w:cstheme="minorHAnsi"/>
        </w:rPr>
        <w:t xml:space="preserve"> Bellen</w:t>
      </w:r>
      <w:r w:rsidR="00397753">
        <w:rPr>
          <w:rFonts w:eastAsia="Century Gothic" w:cstheme="minorHAnsi"/>
        </w:rPr>
        <w:t>/inspreken</w:t>
      </w:r>
      <w:r>
        <w:rPr>
          <w:rFonts w:eastAsia="Century Gothic" w:cstheme="minorHAnsi"/>
        </w:rPr>
        <w:t>/Whatsapp</w:t>
      </w:r>
      <w:r w:rsidRPr="00F30477">
        <w:rPr>
          <w:rFonts w:eastAsia="Century Gothic" w:cstheme="minorHAnsi"/>
        </w:rPr>
        <w:t xml:space="preserve"> mag</w:t>
      </w:r>
      <w:r>
        <w:rPr>
          <w:rFonts w:eastAsia="Century Gothic" w:cstheme="minorHAnsi"/>
        </w:rPr>
        <w:t xml:space="preserve"> natuurlijk</w:t>
      </w:r>
      <w:r w:rsidRPr="00F30477">
        <w:rPr>
          <w:rFonts w:eastAsia="Century Gothic" w:cstheme="minorHAnsi"/>
        </w:rPr>
        <w:t xml:space="preserve"> ook: Mob.: 06-24739769.</w:t>
      </w:r>
    </w:p>
    <w:p w14:paraId="1025FCE3" w14:textId="77777777" w:rsidR="00E334B1" w:rsidRPr="00F30477" w:rsidRDefault="00E334B1" w:rsidP="00E334B1">
      <w:pPr>
        <w:spacing w:after="4" w:line="251" w:lineRule="auto"/>
        <w:ind w:left="-5" w:right="375" w:hanging="10"/>
        <w:rPr>
          <w:rFonts w:eastAsia="Century Gothic" w:cstheme="minorHAnsi"/>
        </w:rPr>
      </w:pPr>
    </w:p>
    <w:p w14:paraId="3A9DBE42" w14:textId="4FEBF4D8" w:rsidR="00E334B1" w:rsidRPr="00F30477" w:rsidRDefault="00E334B1" w:rsidP="00E334B1">
      <w:pPr>
        <w:spacing w:after="0"/>
        <w:rPr>
          <w:rFonts w:cstheme="minorHAnsi"/>
        </w:rPr>
      </w:pPr>
    </w:p>
    <w:p w14:paraId="5098BA73" w14:textId="145FB585" w:rsidR="00E334B1" w:rsidRPr="00F30477" w:rsidRDefault="00E334B1" w:rsidP="00E334B1">
      <w:pPr>
        <w:spacing w:after="4" w:line="251" w:lineRule="auto"/>
        <w:ind w:left="-5" w:right="375" w:hanging="10"/>
        <w:rPr>
          <w:rFonts w:eastAsia="Century Gothic" w:cstheme="minorHAnsi"/>
        </w:rPr>
      </w:pPr>
      <w:r w:rsidRPr="00F30477">
        <w:rPr>
          <w:rFonts w:eastAsia="Century Gothic" w:cstheme="minorHAnsi"/>
        </w:rPr>
        <w:t>Tot ziens in</w:t>
      </w:r>
      <w:r>
        <w:rPr>
          <w:rFonts w:eastAsia="Century Gothic" w:cstheme="minorHAnsi"/>
        </w:rPr>
        <w:t xml:space="preserve"> IJburg</w:t>
      </w:r>
      <w:r w:rsidRPr="00F30477">
        <w:rPr>
          <w:rFonts w:eastAsia="Century Gothic" w:cstheme="minorHAnsi"/>
        </w:rPr>
        <w:t>,</w:t>
      </w:r>
    </w:p>
    <w:p w14:paraId="0E35AAC4" w14:textId="77777777" w:rsidR="00E334B1" w:rsidRPr="00F30477" w:rsidRDefault="00E334B1" w:rsidP="00E334B1">
      <w:pPr>
        <w:spacing w:after="4" w:line="251" w:lineRule="auto"/>
        <w:ind w:left="-5" w:right="375" w:hanging="10"/>
        <w:rPr>
          <w:rFonts w:cstheme="minorHAnsi"/>
        </w:rPr>
      </w:pPr>
      <w:r w:rsidRPr="00F30477">
        <w:rPr>
          <w:rFonts w:eastAsia="Century Gothic" w:cstheme="minorHAnsi"/>
        </w:rPr>
        <w:t xml:space="preserve"> </w:t>
      </w:r>
    </w:p>
    <w:p w14:paraId="49A8CCA9" w14:textId="4B900AF0" w:rsidR="00397753" w:rsidRPr="00F30477" w:rsidRDefault="00E334B1" w:rsidP="00397753">
      <w:pPr>
        <w:spacing w:after="0"/>
        <w:rPr>
          <w:rFonts w:eastAsia="Century Gothic" w:cstheme="minorHAnsi"/>
        </w:rPr>
      </w:pPr>
      <w:r w:rsidRPr="00F30477">
        <w:rPr>
          <w:rFonts w:eastAsia="Century Gothic" w:cstheme="minorHAnsi"/>
        </w:rPr>
        <w:t>Nicolette Peek</w:t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  <w:t>Dr. W. de Graaff</w:t>
      </w:r>
    </w:p>
    <w:p w14:paraId="57242D56" w14:textId="1D88242D" w:rsidR="00E334B1" w:rsidRDefault="00E334B1" w:rsidP="00E334B1">
      <w:pPr>
        <w:spacing w:after="0"/>
        <w:rPr>
          <w:rFonts w:eastAsia="Century Gothic" w:cstheme="minorHAnsi"/>
        </w:rPr>
      </w:pPr>
      <w:r w:rsidRPr="00F30477">
        <w:rPr>
          <w:rFonts w:eastAsia="Century Gothic" w:cstheme="minorHAnsi"/>
        </w:rPr>
        <w:t xml:space="preserve">Relatie Manager </w:t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</w:r>
      <w:r w:rsidR="00397753">
        <w:rPr>
          <w:rFonts w:eastAsia="Century Gothic" w:cstheme="minorHAnsi"/>
        </w:rPr>
        <w:tab/>
        <w:t>HANDTEKENING</w:t>
      </w:r>
    </w:p>
    <w:p w14:paraId="06B201CA" w14:textId="2B89B733" w:rsidR="00397753" w:rsidRPr="00F30477" w:rsidRDefault="00397753" w:rsidP="00E334B1">
      <w:pPr>
        <w:spacing w:after="0"/>
        <w:rPr>
          <w:rFonts w:eastAsia="Century Gothic" w:cstheme="minorHAnsi"/>
        </w:rPr>
      </w:pPr>
      <w:r w:rsidRPr="00F30477">
        <w:rPr>
          <w:rFonts w:eastAsia="Times New Roman" w:cstheme="minorHAnsi"/>
          <w:noProof/>
          <w:color w:val="000000" w:themeColor="text1"/>
          <w:szCs w:val="20"/>
          <w:lang w:eastAsia="nl-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99DF08" wp14:editId="330254E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17270" cy="241935"/>
                <wp:effectExtent l="38100" t="38100" r="30480" b="43815"/>
                <wp:wrapNone/>
                <wp:docPr id="19" name="Ink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17270" cy="2419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7F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9" o:spid="_x0000_s1026" type="#_x0000_t75" style="position:absolute;margin-left:-.7pt;margin-top:2.25pt;width:81.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">
                <v:imagedata r:id="rId8" o:title=""/>
              </v:shape>
            </w:pict>
          </mc:Fallback>
        </mc:AlternateContent>
      </w:r>
    </w:p>
    <w:p w14:paraId="00C04AF9" w14:textId="6C08D599" w:rsidR="00E334B1" w:rsidRDefault="00E334B1" w:rsidP="00E334B1">
      <w:pPr>
        <w:spacing w:after="0"/>
        <w:rPr>
          <w:rFonts w:eastAsia="Century Gothic" w:cstheme="minorHAnsi"/>
        </w:rPr>
      </w:pPr>
    </w:p>
    <w:p w14:paraId="217743A5" w14:textId="14582183" w:rsidR="0068340B" w:rsidRPr="0068340B" w:rsidRDefault="0068340B" w:rsidP="00E334B1">
      <w:pPr>
        <w:pStyle w:val="Lijstalinea"/>
        <w:spacing w:line="276" w:lineRule="auto"/>
      </w:pPr>
    </w:p>
    <w:sectPr w:rsidR="0068340B" w:rsidRPr="0068340B" w:rsidSect="00346388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4EBB" w14:textId="77777777" w:rsidR="000C4979" w:rsidRDefault="000C4979" w:rsidP="00FA2BF4">
      <w:pPr>
        <w:spacing w:after="0" w:line="240" w:lineRule="auto"/>
      </w:pPr>
      <w:r>
        <w:separator/>
      </w:r>
    </w:p>
  </w:endnote>
  <w:endnote w:type="continuationSeparator" w:id="0">
    <w:p w14:paraId="51D090E9" w14:textId="77777777" w:rsidR="000C4979" w:rsidRDefault="000C4979" w:rsidP="00FA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altName w:val="Cambria"/>
    <w:charset w:val="00"/>
    <w:family w:val="roman"/>
    <w:pitch w:val="variable"/>
    <w:sig w:usb0="A00002BF" w:usb1="1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F44B" w14:textId="77777777" w:rsidR="00BE29E0" w:rsidRPr="00FA2BF4" w:rsidRDefault="00BE29E0" w:rsidP="00E42A0E">
    <w:pPr>
      <w:pStyle w:val="Voettekst"/>
      <w:ind w:firstLine="1416"/>
      <w:jc w:val="center"/>
      <w:rPr>
        <w:rFonts w:ascii="Helvetica Neue" w:hAnsi="Helvetica Neue"/>
        <w:color w:val="9B9289" w:themeColor="text2"/>
      </w:rPr>
    </w:pPr>
    <w:r>
      <w:rPr>
        <w:rFonts w:ascii="Helvetica Neue" w:hAnsi="Helvetica Neue"/>
        <w:noProof/>
        <w:color w:val="9B9289" w:themeColor="text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F4DB3" wp14:editId="0D848B92">
              <wp:simplePos x="0" y="0"/>
              <wp:positionH relativeFrom="column">
                <wp:posOffset>1340485</wp:posOffset>
              </wp:positionH>
              <wp:positionV relativeFrom="page">
                <wp:posOffset>10073640</wp:posOffset>
              </wp:positionV>
              <wp:extent cx="378000" cy="180000"/>
              <wp:effectExtent l="0" t="0" r="3175" b="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000" cy="180000"/>
                        <a:chOff x="0" y="0"/>
                        <a:chExt cx="624840" cy="304800"/>
                      </a:xfrm>
                    </wpg:grpSpPr>
                    <wps:wsp>
                      <wps:cNvPr id="4" name="Rechthoek 3"/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31242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59568" id="Groep 5" o:spid="_x0000_s1026" style="position:absolute;margin-left:105.55pt;margin-top:793.2pt;width:29.75pt;height:14.15pt;z-index:251661312;mso-position-vertical-relative:page;mso-width-relative:margin;mso-height-relative:margin" coordsize="62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">
              <v:rect id="Rechthoek 3" o:spid="_x0000_s1027" style="position:absolute;width:31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ee7326 [3205]" stroked="f" strokeweight="1pt"/>
              <v:rect id="Rechthoek 4" o:spid="_x0000_s1028" style="position:absolute;left:3124;width:31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" fillcolor="#e40520 [3204]" stroked="f"/>
              <w10:wrap anchory="page"/>
            </v:group>
          </w:pict>
        </mc:Fallback>
      </mc:AlternateContent>
    </w:r>
    <w:r w:rsidRPr="00FA2BF4">
      <w:rPr>
        <w:rFonts w:ascii="Helvetica Neue" w:hAnsi="Helvetica Neue"/>
        <w:color w:val="9B9289" w:themeColor="text2"/>
      </w:rPr>
      <w:t xml:space="preserve">PoliDirect Klinieken | </w:t>
    </w:r>
    <w:hyperlink r:id="rId1" w:history="1">
      <w:r w:rsidRPr="00FA2BF4">
        <w:rPr>
          <w:rStyle w:val="Hyperlink"/>
          <w:rFonts w:ascii="Helvetica Neue" w:hAnsi="Helvetica Neue"/>
          <w:color w:val="9B9289" w:themeColor="text2"/>
          <w:u w:val="none"/>
        </w:rPr>
        <w:t>www.polidirect.nl</w:t>
      </w:r>
    </w:hyperlink>
    <w:r w:rsidRPr="00FA2BF4">
      <w:rPr>
        <w:rFonts w:ascii="Helvetica Neue" w:hAnsi="Helvetica Neue"/>
        <w:color w:val="9B9289" w:themeColor="text2"/>
      </w:rPr>
      <w:t xml:space="preserve"> | 088 888 45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463E" w14:textId="77777777" w:rsidR="000C4979" w:rsidRDefault="000C4979" w:rsidP="00FA2BF4">
      <w:pPr>
        <w:spacing w:after="0" w:line="240" w:lineRule="auto"/>
      </w:pPr>
      <w:r>
        <w:separator/>
      </w:r>
    </w:p>
  </w:footnote>
  <w:footnote w:type="continuationSeparator" w:id="0">
    <w:p w14:paraId="7181366F" w14:textId="77777777" w:rsidR="000C4979" w:rsidRDefault="000C4979" w:rsidP="00FA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33C7" w14:textId="77777777" w:rsidR="00BE29E0" w:rsidRDefault="00BE29E0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736845" wp14:editId="50740BA3">
          <wp:simplePos x="0" y="0"/>
          <wp:positionH relativeFrom="margin">
            <wp:align>center</wp:align>
          </wp:positionH>
          <wp:positionV relativeFrom="page">
            <wp:posOffset>236220</wp:posOffset>
          </wp:positionV>
          <wp:extent cx="3185160" cy="564777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idirect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160" cy="564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073215" w14:textId="77777777" w:rsidR="00BE29E0" w:rsidRDefault="00BE29E0">
    <w:pPr>
      <w:pStyle w:val="Koptekst"/>
    </w:pPr>
  </w:p>
  <w:p w14:paraId="3E1932D6" w14:textId="77777777" w:rsidR="00BE29E0" w:rsidRDefault="00BE29E0">
    <w:pPr>
      <w:pStyle w:val="Koptekst"/>
    </w:pPr>
  </w:p>
  <w:p w14:paraId="67C00219" w14:textId="77777777" w:rsidR="00BE29E0" w:rsidRDefault="00BE29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09A"/>
    <w:multiLevelType w:val="hybridMultilevel"/>
    <w:tmpl w:val="E814D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88F"/>
    <w:multiLevelType w:val="hybridMultilevel"/>
    <w:tmpl w:val="486E1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22C"/>
    <w:multiLevelType w:val="hybridMultilevel"/>
    <w:tmpl w:val="FDE830D4"/>
    <w:lvl w:ilvl="0" w:tplc="80304C20">
      <w:start w:val="19"/>
      <w:numFmt w:val="bullet"/>
      <w:lvlText w:val="-"/>
      <w:lvlJc w:val="left"/>
      <w:pPr>
        <w:ind w:left="34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8706CE6"/>
    <w:multiLevelType w:val="hybridMultilevel"/>
    <w:tmpl w:val="D11A7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702E"/>
    <w:multiLevelType w:val="hybridMultilevel"/>
    <w:tmpl w:val="E08AC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658"/>
    <w:multiLevelType w:val="hybridMultilevel"/>
    <w:tmpl w:val="5B3EB4E4"/>
    <w:lvl w:ilvl="0" w:tplc="25DA7942"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6FB"/>
    <w:multiLevelType w:val="hybridMultilevel"/>
    <w:tmpl w:val="0EAE6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0B4B"/>
    <w:multiLevelType w:val="hybridMultilevel"/>
    <w:tmpl w:val="E040B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67A9"/>
    <w:multiLevelType w:val="hybridMultilevel"/>
    <w:tmpl w:val="79E6F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50B4"/>
    <w:multiLevelType w:val="hybridMultilevel"/>
    <w:tmpl w:val="915AC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36009"/>
    <w:multiLevelType w:val="hybridMultilevel"/>
    <w:tmpl w:val="A97A1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D53BA"/>
    <w:multiLevelType w:val="hybridMultilevel"/>
    <w:tmpl w:val="A3E87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763A"/>
    <w:multiLevelType w:val="hybridMultilevel"/>
    <w:tmpl w:val="A1A48BB4"/>
    <w:lvl w:ilvl="0" w:tplc="04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0357D84"/>
    <w:multiLevelType w:val="hybridMultilevel"/>
    <w:tmpl w:val="2C588688"/>
    <w:lvl w:ilvl="0" w:tplc="04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F4"/>
    <w:rsid w:val="000C4979"/>
    <w:rsid w:val="00112FE0"/>
    <w:rsid w:val="00177612"/>
    <w:rsid w:val="001A276D"/>
    <w:rsid w:val="001B6174"/>
    <w:rsid w:val="001E69A4"/>
    <w:rsid w:val="0022743D"/>
    <w:rsid w:val="002940B6"/>
    <w:rsid w:val="002B6B32"/>
    <w:rsid w:val="00303BB6"/>
    <w:rsid w:val="00346388"/>
    <w:rsid w:val="00397753"/>
    <w:rsid w:val="003D20BF"/>
    <w:rsid w:val="003E4955"/>
    <w:rsid w:val="00406D7A"/>
    <w:rsid w:val="00426E73"/>
    <w:rsid w:val="00555613"/>
    <w:rsid w:val="00577F55"/>
    <w:rsid w:val="0068340B"/>
    <w:rsid w:val="006A0C82"/>
    <w:rsid w:val="006D2051"/>
    <w:rsid w:val="0079361C"/>
    <w:rsid w:val="0080329E"/>
    <w:rsid w:val="00856D7E"/>
    <w:rsid w:val="0099052B"/>
    <w:rsid w:val="00993F3E"/>
    <w:rsid w:val="00A34B46"/>
    <w:rsid w:val="00AF7AE2"/>
    <w:rsid w:val="00B82A68"/>
    <w:rsid w:val="00BD110F"/>
    <w:rsid w:val="00BE29E0"/>
    <w:rsid w:val="00BF135A"/>
    <w:rsid w:val="00CC15FC"/>
    <w:rsid w:val="00CE113E"/>
    <w:rsid w:val="00D07542"/>
    <w:rsid w:val="00E334B1"/>
    <w:rsid w:val="00E42A0E"/>
    <w:rsid w:val="00E71377"/>
    <w:rsid w:val="00E84601"/>
    <w:rsid w:val="00ED6C1C"/>
    <w:rsid w:val="00F95638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67E8E"/>
  <w15:chartTrackingRefBased/>
  <w15:docId w15:val="{0DF4E51D-D033-4E78-BCDA-6CFFDB70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Theme="minorHAnsi" w:hAnsi="Merriweather Light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6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0317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BF4"/>
  </w:style>
  <w:style w:type="paragraph" w:styleId="Voettekst">
    <w:name w:val="footer"/>
    <w:basedOn w:val="Standaard"/>
    <w:link w:val="VoettekstChar"/>
    <w:uiPriority w:val="99"/>
    <w:unhideWhenUsed/>
    <w:rsid w:val="00F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BF4"/>
  </w:style>
  <w:style w:type="character" w:styleId="Hyperlink">
    <w:name w:val="Hyperlink"/>
    <w:basedOn w:val="Standaardalinea-lettertype"/>
    <w:uiPriority w:val="99"/>
    <w:unhideWhenUsed/>
    <w:rsid w:val="00FA2BF4"/>
    <w:rPr>
      <w:color w:val="EE732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BF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110F"/>
    <w:pPr>
      <w:ind w:left="720"/>
      <w:contextualSpacing/>
    </w:pPr>
  </w:style>
  <w:style w:type="paragraph" w:styleId="Geenafstand">
    <w:name w:val="No Spacing"/>
    <w:uiPriority w:val="1"/>
    <w:qFormat/>
    <w:rsid w:val="00346388"/>
    <w:pPr>
      <w:spacing w:after="0" w:line="240" w:lineRule="auto"/>
    </w:pPr>
    <w:rPr>
      <w:color w:val="000000" w:themeColor="accent6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46388"/>
    <w:rPr>
      <w:rFonts w:asciiTheme="majorHAnsi" w:eastAsiaTheme="majorEastAsia" w:hAnsiTheme="majorHAnsi" w:cstheme="majorBidi"/>
      <w:color w:val="AA0317" w:themeColor="accent1" w:themeShade="BF"/>
      <w:sz w:val="32"/>
      <w:szCs w:val="32"/>
    </w:rPr>
  </w:style>
  <w:style w:type="paragraph" w:customStyle="1" w:styleId="Stijl1">
    <w:name w:val="Stijl1"/>
    <w:basedOn w:val="Voettekst"/>
    <w:link w:val="Stijl1Char"/>
    <w:rsid w:val="003D20BF"/>
  </w:style>
  <w:style w:type="paragraph" w:customStyle="1" w:styleId="PlattetekstdrukwerkPoliDirect">
    <w:name w:val="Platte tekst drukwerk PoliDirect"/>
    <w:basedOn w:val="Stijl1"/>
    <w:link w:val="PlattetekstdrukwerkPoliDirectChar"/>
    <w:qFormat/>
    <w:rsid w:val="003D20BF"/>
  </w:style>
  <w:style w:type="character" w:customStyle="1" w:styleId="Stijl1Char">
    <w:name w:val="Stijl1 Char"/>
    <w:basedOn w:val="VoettekstChar"/>
    <w:link w:val="Stijl1"/>
    <w:rsid w:val="003D20BF"/>
  </w:style>
  <w:style w:type="paragraph" w:customStyle="1" w:styleId="KoptekstendrukwerkPoliDirect">
    <w:name w:val="Kopteksten drukwerk PoliDirect"/>
    <w:basedOn w:val="Kop1"/>
    <w:next w:val="Standaard"/>
    <w:qFormat/>
    <w:rsid w:val="003D20BF"/>
    <w:rPr>
      <w:rFonts w:ascii="Helvetica Neue" w:hAnsi="Helvetica Neue"/>
      <w:color w:val="auto"/>
      <w:sz w:val="72"/>
    </w:rPr>
  </w:style>
  <w:style w:type="paragraph" w:customStyle="1" w:styleId="SubkoptekstDrukwerkPoliDirect">
    <w:name w:val="Subkoptekst Drukwerk PoliDirect"/>
    <w:basedOn w:val="KoptekstendrukwerkPoliDirect"/>
    <w:qFormat/>
    <w:rsid w:val="003D20BF"/>
    <w:rPr>
      <w:sz w:val="36"/>
    </w:rPr>
  </w:style>
  <w:style w:type="paragraph" w:customStyle="1" w:styleId="IntrotekstDrukwerkPoliDirect">
    <w:name w:val="Introtekst Drukwerk PoliDirect"/>
    <w:basedOn w:val="PlattetekstdrukwerkPoliDirect"/>
    <w:next w:val="PlattetekstdrukwerkPoliDirect"/>
    <w:link w:val="IntrotekstDrukwerkPoliDirectChar"/>
    <w:qFormat/>
    <w:rsid w:val="003D20BF"/>
    <w:rPr>
      <w:sz w:val="24"/>
    </w:rPr>
  </w:style>
  <w:style w:type="paragraph" w:customStyle="1" w:styleId="TussenkoptekstDrukwerkPoliDirect">
    <w:name w:val="Tussenkoptekst Drukwerk PoliDirect"/>
    <w:basedOn w:val="IntrotekstDrukwerkPoliDirect"/>
    <w:link w:val="TussenkoptekstDrukwerkPoliDirectChar"/>
    <w:qFormat/>
    <w:rsid w:val="003D20BF"/>
    <w:rPr>
      <w:b/>
      <w:sz w:val="20"/>
    </w:rPr>
  </w:style>
  <w:style w:type="character" w:customStyle="1" w:styleId="PlattetekstdrukwerkPoliDirectChar">
    <w:name w:val="Platte tekst drukwerk PoliDirect Char"/>
    <w:basedOn w:val="Stijl1Char"/>
    <w:link w:val="PlattetekstdrukwerkPoliDirect"/>
    <w:rsid w:val="003D20BF"/>
  </w:style>
  <w:style w:type="character" w:customStyle="1" w:styleId="IntrotekstDrukwerkPoliDirectChar">
    <w:name w:val="Introtekst Drukwerk PoliDirect Char"/>
    <w:basedOn w:val="PlattetekstdrukwerkPoliDirectChar"/>
    <w:link w:val="IntrotekstDrukwerkPoliDirect"/>
    <w:rsid w:val="003D20BF"/>
    <w:rPr>
      <w:sz w:val="24"/>
    </w:rPr>
  </w:style>
  <w:style w:type="character" w:customStyle="1" w:styleId="TussenkoptekstDrukwerkPoliDirectChar">
    <w:name w:val="Tussenkoptekst Drukwerk PoliDirect Char"/>
    <w:basedOn w:val="IntrotekstDrukwerkPoliDirectChar"/>
    <w:link w:val="TussenkoptekstDrukwerkPoliDirect"/>
    <w:rsid w:val="003D20BF"/>
    <w:rPr>
      <w:b/>
      <w:sz w:val="24"/>
    </w:rPr>
  </w:style>
  <w:style w:type="character" w:styleId="Zwaar">
    <w:name w:val="Strong"/>
    <w:basedOn w:val="Standaardalinea-lettertype"/>
    <w:uiPriority w:val="22"/>
    <w:qFormat/>
    <w:rsid w:val="00793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direc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14T13:31:06.4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0 671,'1'-2,"-1"-1,1 1,0-1,-1 1,2 0,-1-1,0 1,0 0,0 0,3-3,0 0,7-15,3 2,1 0,0 1,2-2,71-62,-62 58,60-47,50-31,-60 46,-44 30,20-21,10-10,-61 55,3-3,0 1,1 0,-1 0,0 0,1 1,1-1,-5 3,0 0,0-1,-1 1,1 0,0 0,0 0,0 0,0 0,-1 0,1 0,-1 0,1 0,0 0,0 0,0 0,-1 0,1 0,0 0,0 1,0-1,0 1,-1-1,1 0,0 0,0 1,-1 0,1-1,-1 1,1 0,-1-1,1 1,-1 0,1-1,-1 1,1-1,-1 1,1 0,-1-1,0 1,1 0,-1 1,3 8,-1 0,0 1,0-1,-1 1,-1-1,1 1,-2 7,-3 21,-3 16,5-47,-5 52,2-27,0 0,-5 15,7-41,2-5,0 1,1-1,0 0,-1 1,0 0,1-1,0 0,0 2,0 0,0-4,0 0,0 0,0 0,0 0,0 0,0 0,0 1,0-1,0 0,0 0,0 0,1 0,-1 0,0 0,0 0,0 0,0 0,0 0,0 0,0 0,0 0,0 0,1 0,-1 0,0 0,0 0,0 0,0 0,0 0,0 0,0 0,0 0,0 0,0 0,0 0,0 0,0 0,0 0,1 0,-1 0,0 0,0 0,0 0,0 0,0 0,0 0,1 0,-1 0,0 0,0 0,0 0,0 0,0 0,7-6,4-10,-11 16,16-25,1 0,1 2,1-1,22-19,-38 41,-1 0,2 0,-2 0,1 1,0-1,0 1,0-1,0 1,1-1,-1 2,-1-1,3 0,-2 0,0 1,1-1,-1 1,4 0,-6 1,2-1,-2 1,2-1,-1 1,-1 0,2-1,-2 1,1 0,1 0,-3 0,2 0,0 1,-1-1,1 0,0 1,-1-1,0 1,0-1,1 1,-1 0,0 0,0-1,0 2,0-2,0 1,-1 0,0 0,1 0,-1 1,2 9,-1 0,0 0,-1 0,0 0,-2 6,1-7,1 0,0 1,0-1,1 1,2 8,-3-18,0-1,1 1,-1-1,1 1,-1-1,1 0,0 0,-1 1,1 0,0-2,0 2,0-1,0 0,-1 0,1 0,1 0,-1 1,0-2,0 1,1 0,0-1,-2 1,2 0,-1 0,1 0,-1-1,1 0,0 0,-1 0,0 1,1-1,0 0,-1 0,1 0,0 0,-1 0,0-1,1 1,-1 0,2-1,5-2,1 1,-2-2,1 1,-1-1,1 0,5-4,-2 1,-1 0,-1-1,0 1,0-2,1 0,-3 0,1 0,0-1,-1 0,-2 0,2-1,-2 0,0 0,0 0,-2-1,2 0,-5 9,1 1,-1 0,1 0,1-1,-1 1,-1 0,1-1,0 1,1 1,0-2,-1 2,-1 1,1-1,0 1,0-1,-1 1,0 0,0 0,1-1,0 1,0 0,0 0,0-1,-1 1,0 0,1 0,0 0,0 0,0 0,0 0,-1 0,1 0,0 1,-1-1,1 0,0 0,-1 1,1-1,-1 0,1 0,0 1,-1-1,1 1,0-1,0 1,-1-1,0 0,1 1,5 6,2-1,-3 2,1-2,-1 2,0-1,5 8,-5-3,4-2,-2 1,4 3,-8-11,-1 0,1-1,1 1,-1 0,0-1,1 0,0 1,-1-1,1-1,0 1,-1-1,5 1,12 2,-1-1,1-1,0-1,0-1,-1 0,2-2,5-1,-19 2,-1-1,1 0,0 1,-2-1,2-1,-1 1,1-2,-2 1,1 0,1-2,7-5,-1-2,0 1,3-5,-15 14,-1 1,1 0,0 0,1 0,-1 0,0 0,0 0,0 1,0-1,1 0,-2 1,2-1,0 0,-1 1,1 0,-1 0,0 0,0 0,0 0,1 1,0 0,-2-1,2 1,-1 0,0-1,0 1,-1 0,1-1,1 1,-1 0,0 0,-1 0,5 2,-3-1,2 0,0 1,0-1,0 1,0-2,0 2,0-2,1 0,-1 0,1 0,-1-1,3 1,8 0,0-1,1 0,6-2,-9 1,0 0,0 1,1 0,5 2,4 2,1 0,1-1,0-1,0 0,0-2,-20 0,-1-2,0 2,0-1,0-1,0 1,0-1,0 0,-1 0,1-1,0 1,-2 0,3 0,-2-2,1 0,1 1,0 0,0 0,0 0,0 1,5-3,23-2,-24 6,-3-1,2 0,0 0,-1-1,4-1,-8 2,0 1,-2 0,2-1,-1 0,0 0,1 0,-2 1,1-2,0 1,-1 0,1 0,0 0,-2-1,2 1,0 0,-2-1,1-2,0 1,0-2,-1 2,1-1,-1 0,-1 0,1 1,-1-1,0 0,1 1,-1-1,-1 1,0-1,0 0,0 1,0 0,0 0,-1 0,-1-1,-9-13,-1-1,0 3,-6-5,18 19,-10-10,0-1,-1 3,0-1,-1 2,0-1,-1 1,0 2,0-1,0 1,-1 1,0 0,-1 2,0-1,1 2,-1 0,-1 1,-90-5,-2 4,-27 7,14-1,40-4,25-1,0 4,-6 2,29 3,0 0,1 2,1 2,-11 5,5-2,1-2,-37 7,-59-3,80-10,48-5,0 0,1 0,0 0,-1 1,1 0,0 0,0 0,0 0,-1 1,2 0,-1 0,0 1,0 0,2-2,1 1,0-1,0 0,0 1,0-1,0 0,2 2,-2-2,1 1,-1 0,2 0,-1 0,0 0,0 0,1 0,-1 0,1 0,0 0,0 0,0 0,1 0,-1 1,1-1,1 1,-1 2,2-1,-2 0,2 0,-1-1,2 1,-2-1,2 1,0-1,-1 0,1 0,0-1,0 1,4 2,8 6,2-2,-2 0,8 2,22 9,3-2,-1-2,1-2,1-2,0-3,5 0,71 6,111 1,30-19,-42 0,-170 5,1 2,34 9,111 29,-79-16,28-1,116 1,-224-25</inkml:trace>
  <inkml:trace contextRef="#ctx0" brushRef="#br0" timeOffset="687.49">2825 358</inkml:trace>
</inkml:ink>
</file>

<file path=word/theme/theme1.xml><?xml version="1.0" encoding="utf-8"?>
<a:theme xmlns:a="http://schemas.openxmlformats.org/drawingml/2006/main" name="Kantoorthema">
  <a:themeElements>
    <a:clrScheme name="PoliDIrect">
      <a:dk1>
        <a:sysClr val="windowText" lastClr="000000"/>
      </a:dk1>
      <a:lt1>
        <a:srgbClr val="FFFFFF"/>
      </a:lt1>
      <a:dk2>
        <a:srgbClr val="9B9289"/>
      </a:dk2>
      <a:lt2>
        <a:srgbClr val="FFFFFF"/>
      </a:lt2>
      <a:accent1>
        <a:srgbClr val="E40520"/>
      </a:accent1>
      <a:accent2>
        <a:srgbClr val="EE7326"/>
      </a:accent2>
      <a:accent3>
        <a:srgbClr val="9B9289"/>
      </a:accent3>
      <a:accent4>
        <a:srgbClr val="FFFFFF"/>
      </a:accent4>
      <a:accent5>
        <a:srgbClr val="D8D8D8"/>
      </a:accent5>
      <a:accent6>
        <a:srgbClr val="000000"/>
      </a:accent6>
      <a:hlink>
        <a:srgbClr val="EE7326"/>
      </a:hlink>
      <a:folHlink>
        <a:srgbClr val="E405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Ben Peek</cp:lastModifiedBy>
  <cp:revision>6</cp:revision>
  <cp:lastPrinted>2019-09-17T11:17:00Z</cp:lastPrinted>
  <dcterms:created xsi:type="dcterms:W3CDTF">2020-02-24T10:44:00Z</dcterms:created>
  <dcterms:modified xsi:type="dcterms:W3CDTF">2020-03-02T07:08:00Z</dcterms:modified>
</cp:coreProperties>
</file>